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586" w:rsidRDefault="00862B80" w:rsidP="007D7586">
      <w:pPr>
        <w:suppressAutoHyphens/>
        <w:jc w:val="center"/>
        <w:rPr>
          <w:sz w:val="24"/>
          <w:szCs w:val="24"/>
        </w:rPr>
      </w:pPr>
      <w:r w:rsidRPr="00ED411E">
        <w:rPr>
          <w:sz w:val="24"/>
          <w:szCs w:val="24"/>
        </w:rPr>
        <w:t>ИНФОРМАЦИЯ</w:t>
      </w:r>
    </w:p>
    <w:p w:rsidR="00763EFA" w:rsidRPr="00763EFA" w:rsidRDefault="00763EFA" w:rsidP="007D7586">
      <w:pPr>
        <w:suppressAutoHyphens/>
        <w:jc w:val="center"/>
        <w:rPr>
          <w:sz w:val="10"/>
          <w:szCs w:val="10"/>
        </w:rPr>
      </w:pPr>
    </w:p>
    <w:p w:rsidR="007D7586" w:rsidRPr="005874F1" w:rsidRDefault="00862B80" w:rsidP="007D7586">
      <w:pPr>
        <w:suppressAutoHyphens/>
        <w:jc w:val="center"/>
        <w:rPr>
          <w:sz w:val="24"/>
          <w:szCs w:val="24"/>
        </w:rPr>
      </w:pPr>
      <w:r w:rsidRPr="00ED411E">
        <w:rPr>
          <w:sz w:val="24"/>
          <w:szCs w:val="24"/>
        </w:rPr>
        <w:t xml:space="preserve">о результатах контрольного мероприятия </w:t>
      </w:r>
      <w:r w:rsidR="00ED411E" w:rsidRPr="005874F1">
        <w:rPr>
          <w:sz w:val="24"/>
          <w:szCs w:val="24"/>
        </w:rPr>
        <w:t>«</w:t>
      </w:r>
      <w:r w:rsidR="005874F1" w:rsidRPr="005874F1">
        <w:rPr>
          <w:sz w:val="24"/>
          <w:szCs w:val="24"/>
        </w:rPr>
        <w:t xml:space="preserve">Проверка </w:t>
      </w:r>
      <w:r w:rsidR="003A237F" w:rsidRPr="003A237F">
        <w:rPr>
          <w:sz w:val="24"/>
          <w:szCs w:val="24"/>
        </w:rPr>
        <w:t>эффективности исполнения полномочий администратора доходов местного бюджета муниципальным казенным учреждением «Управление жилищно-коммунального хозяйства Администрации города Белогорска</w:t>
      </w:r>
      <w:r w:rsidR="00ED411E" w:rsidRPr="005874F1">
        <w:rPr>
          <w:sz w:val="24"/>
          <w:szCs w:val="24"/>
        </w:rPr>
        <w:t>»</w:t>
      </w:r>
      <w:r w:rsidR="007D7586" w:rsidRPr="005874F1">
        <w:rPr>
          <w:sz w:val="24"/>
          <w:szCs w:val="24"/>
        </w:rPr>
        <w:t>.</w:t>
      </w:r>
    </w:p>
    <w:p w:rsidR="00A56005" w:rsidRPr="00A56005" w:rsidRDefault="00A56005" w:rsidP="00A56005">
      <w:pPr>
        <w:suppressAutoHyphens/>
        <w:ind w:firstLine="709"/>
        <w:jc w:val="center"/>
        <w:rPr>
          <w:sz w:val="26"/>
          <w:szCs w:val="26"/>
        </w:rPr>
      </w:pPr>
    </w:p>
    <w:p w:rsidR="00EB569A" w:rsidRPr="00EB569A" w:rsidRDefault="00862B80" w:rsidP="00EB569A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217F0C">
        <w:rPr>
          <w:color w:val="000000"/>
          <w:sz w:val="24"/>
          <w:szCs w:val="24"/>
          <w:shd w:val="clear" w:color="auto" w:fill="FFFFFF"/>
        </w:rPr>
        <w:t xml:space="preserve">В соответствии с </w:t>
      </w:r>
      <w:r w:rsidRPr="00A56005">
        <w:rPr>
          <w:color w:val="000000"/>
          <w:sz w:val="24"/>
          <w:szCs w:val="24"/>
          <w:shd w:val="clear" w:color="auto" w:fill="FFFFFF"/>
        </w:rPr>
        <w:t>пунктом 2.</w:t>
      </w:r>
      <w:r w:rsidR="003A237F">
        <w:rPr>
          <w:color w:val="000000"/>
          <w:sz w:val="24"/>
          <w:szCs w:val="24"/>
          <w:shd w:val="clear" w:color="auto" w:fill="FFFFFF"/>
        </w:rPr>
        <w:t>3</w:t>
      </w:r>
      <w:r w:rsidRPr="00A56005">
        <w:rPr>
          <w:color w:val="000000"/>
          <w:sz w:val="24"/>
          <w:szCs w:val="24"/>
          <w:shd w:val="clear" w:color="auto" w:fill="FFFFFF"/>
        </w:rPr>
        <w:t xml:space="preserve"> плана работы Контрольно-счетной палаты город</w:t>
      </w:r>
      <w:r w:rsidR="003A237F">
        <w:rPr>
          <w:color w:val="000000"/>
          <w:sz w:val="24"/>
          <w:szCs w:val="24"/>
          <w:shd w:val="clear" w:color="auto" w:fill="FFFFFF"/>
        </w:rPr>
        <w:t>а</w:t>
      </w:r>
      <w:r w:rsidRPr="00A56005">
        <w:rPr>
          <w:color w:val="000000"/>
          <w:sz w:val="24"/>
          <w:szCs w:val="24"/>
          <w:shd w:val="clear" w:color="auto" w:fill="FFFFFF"/>
        </w:rPr>
        <w:t xml:space="preserve"> Белогорск на 20</w:t>
      </w:r>
      <w:r w:rsidR="00EB569A">
        <w:rPr>
          <w:color w:val="000000"/>
          <w:sz w:val="24"/>
          <w:szCs w:val="24"/>
          <w:shd w:val="clear" w:color="auto" w:fill="FFFFFF"/>
        </w:rPr>
        <w:t>2</w:t>
      </w:r>
      <w:r w:rsidR="003A237F">
        <w:rPr>
          <w:color w:val="000000"/>
          <w:sz w:val="24"/>
          <w:szCs w:val="24"/>
          <w:shd w:val="clear" w:color="auto" w:fill="FFFFFF"/>
        </w:rPr>
        <w:t>4</w:t>
      </w:r>
      <w:r w:rsidRPr="00A56005">
        <w:rPr>
          <w:color w:val="000000"/>
          <w:sz w:val="24"/>
          <w:szCs w:val="24"/>
          <w:shd w:val="clear" w:color="auto" w:fill="FFFFFF"/>
        </w:rPr>
        <w:t xml:space="preserve"> год </w:t>
      </w:r>
      <w:r w:rsidR="00A53760">
        <w:rPr>
          <w:color w:val="000000"/>
          <w:sz w:val="24"/>
          <w:szCs w:val="24"/>
          <w:shd w:val="clear" w:color="auto" w:fill="FFFFFF"/>
        </w:rPr>
        <w:t xml:space="preserve">в </w:t>
      </w:r>
      <w:r w:rsidR="003A237F" w:rsidRPr="003A237F">
        <w:rPr>
          <w:sz w:val="24"/>
          <w:szCs w:val="24"/>
        </w:rPr>
        <w:t>муниципальн</w:t>
      </w:r>
      <w:r w:rsidR="003A237F">
        <w:rPr>
          <w:sz w:val="24"/>
          <w:szCs w:val="24"/>
        </w:rPr>
        <w:t>ом</w:t>
      </w:r>
      <w:r w:rsidR="003A237F" w:rsidRPr="003A237F">
        <w:rPr>
          <w:sz w:val="24"/>
          <w:szCs w:val="24"/>
        </w:rPr>
        <w:t xml:space="preserve"> казенн</w:t>
      </w:r>
      <w:r w:rsidR="003A237F">
        <w:rPr>
          <w:sz w:val="24"/>
          <w:szCs w:val="24"/>
        </w:rPr>
        <w:t>о</w:t>
      </w:r>
      <w:r w:rsidR="003A237F" w:rsidRPr="003A237F">
        <w:rPr>
          <w:sz w:val="24"/>
          <w:szCs w:val="24"/>
        </w:rPr>
        <w:t>м учреждени</w:t>
      </w:r>
      <w:r w:rsidR="003A237F">
        <w:rPr>
          <w:sz w:val="24"/>
          <w:szCs w:val="24"/>
        </w:rPr>
        <w:t>и</w:t>
      </w:r>
      <w:r w:rsidR="003A237F" w:rsidRPr="003A237F">
        <w:rPr>
          <w:sz w:val="24"/>
          <w:szCs w:val="24"/>
        </w:rPr>
        <w:t xml:space="preserve"> «Управление жилищно-коммунального хозяйства Администрации города Белогорска</w:t>
      </w:r>
      <w:r w:rsidR="003A237F">
        <w:rPr>
          <w:sz w:val="24"/>
          <w:szCs w:val="24"/>
        </w:rPr>
        <w:t>»</w:t>
      </w:r>
      <w:r w:rsidR="00A53760">
        <w:rPr>
          <w:color w:val="000000"/>
          <w:sz w:val="24"/>
          <w:szCs w:val="24"/>
          <w:shd w:val="clear" w:color="auto" w:fill="FFFFFF"/>
        </w:rPr>
        <w:t xml:space="preserve"> </w:t>
      </w:r>
      <w:r w:rsidRPr="00217F0C">
        <w:rPr>
          <w:color w:val="000000"/>
          <w:sz w:val="24"/>
          <w:szCs w:val="24"/>
          <w:shd w:val="clear" w:color="auto" w:fill="FFFFFF"/>
        </w:rPr>
        <w:t xml:space="preserve">проведено контрольное мероприятие </w:t>
      </w:r>
      <w:r w:rsidR="009374C7" w:rsidRPr="005874F1">
        <w:rPr>
          <w:color w:val="000000"/>
          <w:sz w:val="24"/>
          <w:szCs w:val="24"/>
          <w:shd w:val="clear" w:color="auto" w:fill="FFFFFF"/>
        </w:rPr>
        <w:t>«</w:t>
      </w:r>
      <w:r w:rsidR="005874F1" w:rsidRPr="005874F1">
        <w:rPr>
          <w:sz w:val="24"/>
          <w:szCs w:val="24"/>
        </w:rPr>
        <w:t xml:space="preserve">Проверка </w:t>
      </w:r>
      <w:r w:rsidR="003A237F" w:rsidRPr="003A237F">
        <w:rPr>
          <w:sz w:val="24"/>
          <w:szCs w:val="24"/>
        </w:rPr>
        <w:t>эффективности исполнения полномочий администратора доходов местного бюджета муниципальным казенным учреждением «Управление жилищно-коммунального хозяйства Администрации города Белогорска</w:t>
      </w:r>
      <w:r w:rsidR="009374C7" w:rsidRPr="005874F1">
        <w:rPr>
          <w:color w:val="000000"/>
          <w:sz w:val="24"/>
          <w:szCs w:val="24"/>
          <w:shd w:val="clear" w:color="auto" w:fill="FFFFFF"/>
        </w:rPr>
        <w:t>»</w:t>
      </w:r>
      <w:r w:rsidR="00EB569A" w:rsidRPr="005874F1">
        <w:rPr>
          <w:color w:val="000000"/>
          <w:sz w:val="24"/>
          <w:szCs w:val="24"/>
          <w:shd w:val="clear" w:color="auto" w:fill="FFFFFF"/>
        </w:rPr>
        <w:t>.</w:t>
      </w:r>
      <w:r w:rsidR="00EB569A" w:rsidRPr="00EB569A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763EFA" w:rsidRDefault="00862B80" w:rsidP="00763EFA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FB74E1">
        <w:rPr>
          <w:color w:val="000000"/>
          <w:sz w:val="24"/>
          <w:szCs w:val="24"/>
          <w:shd w:val="clear" w:color="auto" w:fill="FFFFFF"/>
        </w:rPr>
        <w:t xml:space="preserve">По результатам проверки </w:t>
      </w:r>
      <w:r w:rsidR="00FB74E1" w:rsidRPr="00FB74E1">
        <w:rPr>
          <w:sz w:val="24"/>
          <w:szCs w:val="24"/>
        </w:rPr>
        <w:t xml:space="preserve">нормативных, правовых, финансовых, бухгалтерских, платежных и иных документов, подтверждающих начисление и поступление средств в доходы местного бюджета, </w:t>
      </w:r>
      <w:r w:rsidR="00763EFA" w:rsidRPr="00FB74E1">
        <w:rPr>
          <w:color w:val="000000"/>
          <w:sz w:val="24"/>
          <w:szCs w:val="24"/>
          <w:shd w:val="clear" w:color="auto" w:fill="FFFFFF"/>
        </w:rPr>
        <w:t>установлен</w:t>
      </w:r>
      <w:r w:rsidR="00B50760">
        <w:rPr>
          <w:color w:val="000000"/>
          <w:sz w:val="24"/>
          <w:szCs w:val="24"/>
          <w:shd w:val="clear" w:color="auto" w:fill="FFFFFF"/>
        </w:rPr>
        <w:t>о, что</w:t>
      </w:r>
      <w:r w:rsidR="00B50760" w:rsidRPr="00B50760">
        <w:rPr>
          <w:sz w:val="28"/>
        </w:rPr>
        <w:t xml:space="preserve"> </w:t>
      </w:r>
      <w:r w:rsidR="00B50760" w:rsidRPr="00B50760">
        <w:rPr>
          <w:sz w:val="24"/>
          <w:szCs w:val="24"/>
        </w:rPr>
        <w:t>у</w:t>
      </w:r>
      <w:r w:rsidR="00B50760" w:rsidRPr="00B50760">
        <w:rPr>
          <w:sz w:val="24"/>
          <w:szCs w:val="24"/>
        </w:rPr>
        <w:t>правление</w:t>
      </w:r>
      <w:r w:rsidR="00B50760" w:rsidRPr="00B50760">
        <w:rPr>
          <w:sz w:val="24"/>
          <w:szCs w:val="24"/>
        </w:rPr>
        <w:t xml:space="preserve">м </w:t>
      </w:r>
      <w:r w:rsidR="00B50760" w:rsidRPr="00B50760">
        <w:rPr>
          <w:rFonts w:eastAsiaTheme="minorHAnsi"/>
          <w:sz w:val="24"/>
          <w:szCs w:val="24"/>
          <w:lang w:eastAsia="en-US"/>
        </w:rPr>
        <w:t>осуществлял</w:t>
      </w:r>
      <w:r w:rsidR="00B50760" w:rsidRPr="00B50760">
        <w:rPr>
          <w:rFonts w:eastAsiaTheme="minorHAnsi"/>
          <w:sz w:val="24"/>
          <w:szCs w:val="24"/>
          <w:lang w:eastAsia="en-US"/>
        </w:rPr>
        <w:t>ись</w:t>
      </w:r>
      <w:r w:rsidR="00B50760" w:rsidRPr="00B50760">
        <w:rPr>
          <w:rFonts w:eastAsiaTheme="minorHAnsi"/>
          <w:sz w:val="24"/>
          <w:szCs w:val="24"/>
          <w:lang w:eastAsia="en-US"/>
        </w:rPr>
        <w:t xml:space="preserve"> бюджетные полномочия администратора доходов местного бюджета ненадлежащим образом</w:t>
      </w:r>
      <w:r w:rsidR="00B50760" w:rsidRPr="00B50760">
        <w:rPr>
          <w:rFonts w:eastAsiaTheme="minorHAnsi"/>
          <w:sz w:val="24"/>
          <w:szCs w:val="24"/>
          <w:lang w:eastAsia="en-US"/>
        </w:rPr>
        <w:t>.</w:t>
      </w:r>
      <w:r w:rsidR="00B50760">
        <w:rPr>
          <w:rFonts w:eastAsiaTheme="minorHAnsi"/>
          <w:sz w:val="28"/>
          <w:szCs w:val="28"/>
          <w:lang w:eastAsia="en-US"/>
        </w:rPr>
        <w:t xml:space="preserve"> </w:t>
      </w:r>
      <w:r w:rsidR="00B50760" w:rsidRPr="00CE57E4">
        <w:rPr>
          <w:rFonts w:eastAsiaTheme="minorHAnsi"/>
          <w:sz w:val="28"/>
          <w:szCs w:val="28"/>
          <w:lang w:eastAsia="en-US"/>
        </w:rPr>
        <w:t xml:space="preserve"> </w:t>
      </w:r>
    </w:p>
    <w:p w:rsidR="003A237F" w:rsidRPr="003A237F" w:rsidRDefault="00B50760" w:rsidP="00B50760">
      <w:pPr>
        <w:pStyle w:val="a5"/>
        <w:numPr>
          <w:ilvl w:val="0"/>
          <w:numId w:val="20"/>
        </w:numPr>
        <w:suppressAutoHyphens/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установлены </w:t>
      </w:r>
      <w:r w:rsidR="003A237F" w:rsidRPr="003A237F">
        <w:rPr>
          <w:sz w:val="24"/>
          <w:szCs w:val="24"/>
        </w:rPr>
        <w:t>н</w:t>
      </w:r>
      <w:r w:rsidR="003A237F" w:rsidRPr="003A237F">
        <w:rPr>
          <w:sz w:val="24"/>
          <w:szCs w:val="24"/>
        </w:rPr>
        <w:t>арушени</w:t>
      </w:r>
      <w:r w:rsidR="003A237F" w:rsidRPr="003A237F">
        <w:rPr>
          <w:sz w:val="24"/>
          <w:szCs w:val="24"/>
        </w:rPr>
        <w:t>я бюджетного законодательства в</w:t>
      </w:r>
      <w:r w:rsidR="003A237F" w:rsidRPr="003A237F">
        <w:rPr>
          <w:sz w:val="24"/>
          <w:szCs w:val="24"/>
        </w:rPr>
        <w:t xml:space="preserve"> части </w:t>
      </w:r>
      <w:r w:rsidR="003A237F" w:rsidRPr="003A237F">
        <w:rPr>
          <w:sz w:val="24"/>
          <w:szCs w:val="24"/>
        </w:rPr>
        <w:t xml:space="preserve">наличия необходимых локальных актов и документов по </w:t>
      </w:r>
      <w:r w:rsidR="003A237F" w:rsidRPr="003A237F">
        <w:rPr>
          <w:sz w:val="24"/>
          <w:szCs w:val="24"/>
        </w:rPr>
        <w:t>прогнозировани</w:t>
      </w:r>
      <w:r w:rsidR="003A237F" w:rsidRPr="003A237F">
        <w:rPr>
          <w:sz w:val="24"/>
          <w:szCs w:val="24"/>
        </w:rPr>
        <w:t>ю</w:t>
      </w:r>
      <w:r w:rsidR="003A237F" w:rsidRPr="003A237F">
        <w:rPr>
          <w:sz w:val="24"/>
          <w:szCs w:val="24"/>
        </w:rPr>
        <w:t xml:space="preserve"> поступлений доходов местного бюджета, администрируемых </w:t>
      </w:r>
      <w:r w:rsidR="003A237F" w:rsidRPr="003A237F">
        <w:rPr>
          <w:sz w:val="24"/>
          <w:szCs w:val="24"/>
        </w:rPr>
        <w:t>управлением</w:t>
      </w:r>
      <w:r w:rsidR="003A237F" w:rsidRPr="003A237F">
        <w:rPr>
          <w:sz w:val="24"/>
          <w:szCs w:val="24"/>
        </w:rPr>
        <w:t>.</w:t>
      </w:r>
    </w:p>
    <w:p w:rsidR="003A237F" w:rsidRDefault="00B50760" w:rsidP="00B50760">
      <w:pPr>
        <w:pStyle w:val="a5"/>
        <w:numPr>
          <w:ilvl w:val="0"/>
          <w:numId w:val="20"/>
        </w:numPr>
        <w:suppressAutoHyphens/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установлено </w:t>
      </w:r>
      <w:r w:rsidR="003A237F" w:rsidRPr="003A237F">
        <w:rPr>
          <w:sz w:val="24"/>
          <w:szCs w:val="24"/>
        </w:rPr>
        <w:t xml:space="preserve">нарушение </w:t>
      </w:r>
      <w:r w:rsidR="003A237F" w:rsidRPr="003A237F">
        <w:rPr>
          <w:sz w:val="24"/>
          <w:szCs w:val="24"/>
        </w:rPr>
        <w:t>п</w:t>
      </w:r>
      <w:r w:rsidR="003A237F" w:rsidRPr="003A237F">
        <w:rPr>
          <w:sz w:val="24"/>
          <w:szCs w:val="24"/>
        </w:rPr>
        <w:t>орядка формирования и ведения реестра муниципальных услуг (функций) города Белогорск</w:t>
      </w:r>
      <w:r w:rsidR="003A237F" w:rsidRPr="003A237F">
        <w:rPr>
          <w:sz w:val="24"/>
          <w:szCs w:val="24"/>
        </w:rPr>
        <w:t xml:space="preserve"> (</w:t>
      </w:r>
      <w:r w:rsidR="003A237F" w:rsidRPr="003A237F">
        <w:rPr>
          <w:sz w:val="24"/>
          <w:szCs w:val="24"/>
        </w:rPr>
        <w:t>постановление Администрации г. Белогорск от 01.07.2016 № 955</w:t>
      </w:r>
      <w:r w:rsidR="003A237F" w:rsidRPr="003A237F">
        <w:rPr>
          <w:sz w:val="24"/>
          <w:szCs w:val="24"/>
        </w:rPr>
        <w:t xml:space="preserve">): </w:t>
      </w:r>
      <w:r w:rsidR="003A237F" w:rsidRPr="003A237F">
        <w:rPr>
          <w:sz w:val="24"/>
          <w:szCs w:val="24"/>
        </w:rPr>
        <w:t>не внесены изменения в Реестр муниципальных услуг г. Белогорск</w:t>
      </w:r>
      <w:r w:rsidR="003A237F" w:rsidRPr="003A237F">
        <w:rPr>
          <w:sz w:val="24"/>
          <w:szCs w:val="24"/>
        </w:rPr>
        <w:t xml:space="preserve"> </w:t>
      </w:r>
      <w:r w:rsidR="003A237F" w:rsidRPr="003A237F">
        <w:rPr>
          <w:sz w:val="24"/>
          <w:szCs w:val="24"/>
        </w:rPr>
        <w:t>после прекращения с 01.01.2023 года полномочий органов местного самоуправления по выдаче специальных разрешений</w:t>
      </w:r>
      <w:r w:rsidR="003A237F" w:rsidRPr="003A237F">
        <w:rPr>
          <w:sz w:val="24"/>
          <w:szCs w:val="24"/>
        </w:rPr>
        <w:t>.</w:t>
      </w:r>
    </w:p>
    <w:p w:rsidR="00A61709" w:rsidRPr="003A237F" w:rsidRDefault="00A61709" w:rsidP="00B50760">
      <w:pPr>
        <w:pStyle w:val="a5"/>
        <w:numPr>
          <w:ilvl w:val="0"/>
          <w:numId w:val="20"/>
        </w:numPr>
        <w:suppressAutoHyphens/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 w:rsidRPr="00A61709">
        <w:rPr>
          <w:sz w:val="24"/>
          <w:szCs w:val="24"/>
        </w:rPr>
        <w:t>неправомерно выдано 8 специальных разрешений, доходы на сумму 12</w:t>
      </w:r>
      <w:r w:rsidRPr="00A61709">
        <w:rPr>
          <w:sz w:val="24"/>
          <w:szCs w:val="24"/>
        </w:rPr>
        <w:t>,8 тыс.</w:t>
      </w:r>
      <w:r w:rsidRPr="00A61709">
        <w:rPr>
          <w:sz w:val="24"/>
          <w:szCs w:val="24"/>
        </w:rPr>
        <w:t xml:space="preserve"> руб. от государственной пошлины за выдачу специальных разрешений получены необоснованно.</w:t>
      </w:r>
    </w:p>
    <w:p w:rsidR="009000DF" w:rsidRDefault="00B50760" w:rsidP="00B50760">
      <w:pPr>
        <w:pStyle w:val="a5"/>
        <w:numPr>
          <w:ilvl w:val="0"/>
          <w:numId w:val="20"/>
        </w:numPr>
        <w:suppressAutoHyphens/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установлены </w:t>
      </w:r>
      <w:r w:rsidR="009000DF" w:rsidRPr="009000DF">
        <w:rPr>
          <w:sz w:val="24"/>
          <w:szCs w:val="24"/>
        </w:rPr>
        <w:t>недостатки и нарушения п</w:t>
      </w:r>
      <w:r w:rsidR="009000DF" w:rsidRPr="009000DF">
        <w:rPr>
          <w:sz w:val="24"/>
          <w:szCs w:val="24"/>
        </w:rPr>
        <w:t>ри организации работы по выполнению</w:t>
      </w:r>
      <w:r w:rsidR="009000DF" w:rsidRPr="009000DF">
        <w:rPr>
          <w:sz w:val="24"/>
          <w:szCs w:val="24"/>
        </w:rPr>
        <w:t xml:space="preserve"> управлением</w:t>
      </w:r>
      <w:r w:rsidR="009000DF" w:rsidRPr="009000DF">
        <w:rPr>
          <w:sz w:val="24"/>
          <w:szCs w:val="24"/>
        </w:rPr>
        <w:t xml:space="preserve"> полномочий наймодателя муниципального жилищного фонда</w:t>
      </w:r>
      <w:r w:rsidR="009000DF" w:rsidRPr="009000DF">
        <w:rPr>
          <w:sz w:val="24"/>
          <w:szCs w:val="24"/>
        </w:rPr>
        <w:t>: н</w:t>
      </w:r>
      <w:r w:rsidR="009000DF" w:rsidRPr="009000DF">
        <w:rPr>
          <w:sz w:val="24"/>
          <w:szCs w:val="24"/>
        </w:rPr>
        <w:t>есоответстви</w:t>
      </w:r>
      <w:r w:rsidR="009000DF" w:rsidRPr="009000DF">
        <w:rPr>
          <w:sz w:val="24"/>
          <w:szCs w:val="24"/>
        </w:rPr>
        <w:t>я</w:t>
      </w:r>
      <w:r w:rsidR="009000DF" w:rsidRPr="009000DF">
        <w:rPr>
          <w:sz w:val="24"/>
          <w:szCs w:val="24"/>
        </w:rPr>
        <w:t xml:space="preserve"> в нормативных </w:t>
      </w:r>
      <w:r w:rsidR="009000DF" w:rsidRPr="009000DF">
        <w:rPr>
          <w:sz w:val="24"/>
          <w:szCs w:val="24"/>
        </w:rPr>
        <w:t xml:space="preserve">правовых </w:t>
      </w:r>
      <w:r w:rsidR="009000DF" w:rsidRPr="009000DF">
        <w:rPr>
          <w:sz w:val="24"/>
          <w:szCs w:val="24"/>
        </w:rPr>
        <w:t xml:space="preserve">актах, </w:t>
      </w:r>
      <w:r w:rsidR="009000DF" w:rsidRPr="009000DF">
        <w:rPr>
          <w:sz w:val="24"/>
          <w:szCs w:val="24"/>
        </w:rPr>
        <w:t xml:space="preserve">регулирующих выполнение полномочия; </w:t>
      </w:r>
      <w:r w:rsidR="009000DF" w:rsidRPr="00A00F5F">
        <w:rPr>
          <w:sz w:val="24"/>
          <w:szCs w:val="24"/>
        </w:rPr>
        <w:t>нарушения действующего законодательства Российской Федерации по организации и ведению бюджетного учета</w:t>
      </w:r>
      <w:r w:rsidR="009000DF">
        <w:rPr>
          <w:sz w:val="24"/>
          <w:szCs w:val="24"/>
        </w:rPr>
        <w:t>; отсутствие контроля и принятия мер к неплательщикам.</w:t>
      </w:r>
    </w:p>
    <w:p w:rsidR="00167A18" w:rsidRPr="00167A18" w:rsidRDefault="00B50760" w:rsidP="00B50760">
      <w:pPr>
        <w:pStyle w:val="a5"/>
        <w:numPr>
          <w:ilvl w:val="0"/>
          <w:numId w:val="20"/>
        </w:numPr>
        <w:suppressAutoHyphens/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установлено </w:t>
      </w:r>
      <w:r w:rsidR="00167A18" w:rsidRPr="00167A18">
        <w:rPr>
          <w:sz w:val="24"/>
          <w:szCs w:val="24"/>
        </w:rPr>
        <w:t>нарушени</w:t>
      </w:r>
      <w:r w:rsidR="00167A18" w:rsidRPr="00167A18">
        <w:rPr>
          <w:sz w:val="24"/>
          <w:szCs w:val="24"/>
        </w:rPr>
        <w:t>е</w:t>
      </w:r>
      <w:r w:rsidR="00167A18" w:rsidRPr="00167A18">
        <w:rPr>
          <w:sz w:val="24"/>
          <w:szCs w:val="24"/>
        </w:rPr>
        <w:t xml:space="preserve"> Порядка формирования и применения кодов бюджетной классификации Российской Федерации</w:t>
      </w:r>
      <w:r w:rsidR="00167A18" w:rsidRPr="00167A18">
        <w:rPr>
          <w:sz w:val="24"/>
          <w:szCs w:val="24"/>
        </w:rPr>
        <w:t xml:space="preserve"> (</w:t>
      </w:r>
      <w:r w:rsidR="00167A18" w:rsidRPr="00167A18">
        <w:rPr>
          <w:sz w:val="24"/>
          <w:szCs w:val="24"/>
        </w:rPr>
        <w:t>приказ Минфина России от 24.05.2022 № 82н</w:t>
      </w:r>
      <w:r w:rsidR="00167A18" w:rsidRPr="00167A18">
        <w:rPr>
          <w:sz w:val="24"/>
          <w:szCs w:val="24"/>
        </w:rPr>
        <w:t>)</w:t>
      </w:r>
      <w:r w:rsidR="00167A18" w:rsidRPr="00167A18">
        <w:rPr>
          <w:sz w:val="24"/>
          <w:szCs w:val="24"/>
        </w:rPr>
        <w:t xml:space="preserve"> </w:t>
      </w:r>
      <w:r w:rsidR="00167A18" w:rsidRPr="00167A18">
        <w:rPr>
          <w:sz w:val="24"/>
          <w:szCs w:val="24"/>
        </w:rPr>
        <w:t xml:space="preserve">в части отражения </w:t>
      </w:r>
      <w:r w:rsidR="00167A18" w:rsidRPr="00167A18">
        <w:rPr>
          <w:sz w:val="24"/>
          <w:szCs w:val="24"/>
        </w:rPr>
        <w:t>доход</w:t>
      </w:r>
      <w:r w:rsidR="00167A18" w:rsidRPr="00167A18">
        <w:rPr>
          <w:sz w:val="24"/>
          <w:szCs w:val="24"/>
        </w:rPr>
        <w:t>ов</w:t>
      </w:r>
      <w:r w:rsidR="00167A18" w:rsidRPr="00167A18">
        <w:rPr>
          <w:sz w:val="24"/>
          <w:szCs w:val="24"/>
        </w:rPr>
        <w:t xml:space="preserve"> от взысканий за ненадлежащее исполнение обязательств по муниципальн</w:t>
      </w:r>
      <w:r w:rsidR="00167A18">
        <w:rPr>
          <w:sz w:val="24"/>
          <w:szCs w:val="24"/>
        </w:rPr>
        <w:t>ым</w:t>
      </w:r>
      <w:r w:rsidR="00167A18" w:rsidRPr="00167A18">
        <w:rPr>
          <w:sz w:val="24"/>
          <w:szCs w:val="24"/>
        </w:rPr>
        <w:t xml:space="preserve"> контракт</w:t>
      </w:r>
      <w:r w:rsidR="00167A18">
        <w:rPr>
          <w:sz w:val="24"/>
          <w:szCs w:val="24"/>
        </w:rPr>
        <w:t>ам</w:t>
      </w:r>
      <w:r w:rsidR="00167A18" w:rsidRPr="00167A18">
        <w:rPr>
          <w:sz w:val="24"/>
          <w:szCs w:val="24"/>
        </w:rPr>
        <w:t xml:space="preserve"> по кодам группы и подгруппы доходов бюджетной классификации</w:t>
      </w:r>
      <w:r w:rsidR="00167A18" w:rsidRPr="00167A18">
        <w:rPr>
          <w:sz w:val="24"/>
          <w:szCs w:val="24"/>
        </w:rPr>
        <w:t>.</w:t>
      </w:r>
      <w:r w:rsidR="00167A18" w:rsidRPr="00167A18">
        <w:rPr>
          <w:sz w:val="24"/>
          <w:szCs w:val="24"/>
        </w:rPr>
        <w:t xml:space="preserve"> </w:t>
      </w:r>
    </w:p>
    <w:p w:rsidR="00A53760" w:rsidRPr="00A00F5F" w:rsidRDefault="00B50760" w:rsidP="00B50760">
      <w:pPr>
        <w:pStyle w:val="a5"/>
        <w:numPr>
          <w:ilvl w:val="0"/>
          <w:numId w:val="20"/>
        </w:numPr>
        <w:suppressAutoHyphens/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установлены </w:t>
      </w:r>
      <w:r w:rsidR="00DB5BDC" w:rsidRPr="00A00F5F">
        <w:rPr>
          <w:sz w:val="24"/>
          <w:szCs w:val="24"/>
        </w:rPr>
        <w:t xml:space="preserve">нарушения </w:t>
      </w:r>
      <w:r w:rsidR="00A53760" w:rsidRPr="00A00F5F">
        <w:rPr>
          <w:sz w:val="24"/>
          <w:szCs w:val="24"/>
        </w:rPr>
        <w:t>действующего законодательства Российской Федерации по организации и ведению бюджетного учета: в части проведения инвентаризации активов и обязательств учреждения</w:t>
      </w:r>
      <w:r w:rsidR="00A00F5F" w:rsidRPr="00A00F5F">
        <w:rPr>
          <w:sz w:val="24"/>
          <w:szCs w:val="24"/>
        </w:rPr>
        <w:t xml:space="preserve">; </w:t>
      </w:r>
      <w:r w:rsidR="00A53760" w:rsidRPr="00167A18">
        <w:rPr>
          <w:sz w:val="24"/>
          <w:szCs w:val="24"/>
        </w:rPr>
        <w:t>несвоевременное отражение в бюджетном учете начислени</w:t>
      </w:r>
      <w:r w:rsidR="00167A18">
        <w:rPr>
          <w:sz w:val="24"/>
          <w:szCs w:val="24"/>
        </w:rPr>
        <w:t>й доходов</w:t>
      </w:r>
      <w:r w:rsidR="00A00F5F" w:rsidRPr="00A00F5F">
        <w:rPr>
          <w:sz w:val="24"/>
          <w:szCs w:val="24"/>
        </w:rPr>
        <w:t xml:space="preserve">; </w:t>
      </w:r>
      <w:r w:rsidR="00A53760" w:rsidRPr="00A00F5F">
        <w:rPr>
          <w:sz w:val="24"/>
          <w:szCs w:val="24"/>
        </w:rPr>
        <w:t>несоответствие записей в регистрах бюджетного учета показателям первичных документов</w:t>
      </w:r>
      <w:r w:rsidR="00A00F5F" w:rsidRPr="00A00F5F">
        <w:rPr>
          <w:sz w:val="24"/>
          <w:szCs w:val="24"/>
        </w:rPr>
        <w:t xml:space="preserve">; </w:t>
      </w:r>
      <w:r w:rsidR="00167A18">
        <w:rPr>
          <w:sz w:val="24"/>
          <w:szCs w:val="24"/>
        </w:rPr>
        <w:t xml:space="preserve">в части </w:t>
      </w:r>
      <w:r w:rsidR="00167A18" w:rsidRPr="00167A18">
        <w:rPr>
          <w:sz w:val="24"/>
          <w:szCs w:val="24"/>
        </w:rPr>
        <w:t>аналитическ</w:t>
      </w:r>
      <w:r w:rsidR="00167A18">
        <w:rPr>
          <w:sz w:val="24"/>
          <w:szCs w:val="24"/>
        </w:rPr>
        <w:t>ого</w:t>
      </w:r>
      <w:r w:rsidR="00167A18" w:rsidRPr="00167A18">
        <w:rPr>
          <w:sz w:val="24"/>
          <w:szCs w:val="24"/>
        </w:rPr>
        <w:t xml:space="preserve"> учет</w:t>
      </w:r>
      <w:r w:rsidR="00167A18">
        <w:rPr>
          <w:sz w:val="24"/>
          <w:szCs w:val="24"/>
        </w:rPr>
        <w:t>а</w:t>
      </w:r>
      <w:r w:rsidR="00167A18" w:rsidRPr="00167A18">
        <w:rPr>
          <w:sz w:val="24"/>
          <w:szCs w:val="24"/>
        </w:rPr>
        <w:t xml:space="preserve"> доходов</w:t>
      </w:r>
      <w:r w:rsidR="00167A18">
        <w:rPr>
          <w:sz w:val="24"/>
          <w:szCs w:val="24"/>
        </w:rPr>
        <w:t>;</w:t>
      </w:r>
      <w:r w:rsidR="00167A18" w:rsidRPr="00167A18">
        <w:rPr>
          <w:sz w:val="24"/>
          <w:szCs w:val="24"/>
        </w:rPr>
        <w:t xml:space="preserve"> </w:t>
      </w:r>
      <w:r w:rsidR="00A00F5F" w:rsidRPr="00167A18">
        <w:rPr>
          <w:sz w:val="24"/>
          <w:szCs w:val="24"/>
        </w:rPr>
        <w:t>в части учета</w:t>
      </w:r>
      <w:r w:rsidR="00DF5FA3" w:rsidRPr="00167A18">
        <w:rPr>
          <w:sz w:val="24"/>
          <w:szCs w:val="24"/>
        </w:rPr>
        <w:t xml:space="preserve"> </w:t>
      </w:r>
      <w:r w:rsidR="00167A18" w:rsidRPr="00167A18">
        <w:rPr>
          <w:sz w:val="24"/>
          <w:szCs w:val="24"/>
        </w:rPr>
        <w:t>дебиторск</w:t>
      </w:r>
      <w:r w:rsidR="00167A18" w:rsidRPr="00167A18">
        <w:rPr>
          <w:sz w:val="24"/>
          <w:szCs w:val="24"/>
        </w:rPr>
        <w:t>ой</w:t>
      </w:r>
      <w:r w:rsidR="00167A18" w:rsidRPr="00167A18">
        <w:rPr>
          <w:sz w:val="24"/>
          <w:szCs w:val="24"/>
        </w:rPr>
        <w:t xml:space="preserve"> задолженност</w:t>
      </w:r>
      <w:r w:rsidR="00167A18" w:rsidRPr="00167A18">
        <w:rPr>
          <w:sz w:val="24"/>
          <w:szCs w:val="24"/>
        </w:rPr>
        <w:t>и</w:t>
      </w:r>
      <w:r w:rsidR="00A00F5F" w:rsidRPr="00A00F5F">
        <w:rPr>
          <w:sz w:val="24"/>
          <w:szCs w:val="24"/>
        </w:rPr>
        <w:t>.</w:t>
      </w:r>
    </w:p>
    <w:p w:rsidR="00A53760" w:rsidRPr="00B50760" w:rsidRDefault="00A53760" w:rsidP="00A53760">
      <w:pPr>
        <w:suppressAutoHyphens/>
        <w:autoSpaceDE w:val="0"/>
        <w:autoSpaceDN w:val="0"/>
        <w:adjustRightInd w:val="0"/>
        <w:ind w:firstLine="708"/>
        <w:jc w:val="both"/>
        <w:rPr>
          <w:color w:val="000000"/>
          <w:sz w:val="10"/>
          <w:szCs w:val="10"/>
          <w:shd w:val="clear" w:color="auto" w:fill="FFFFFF"/>
        </w:rPr>
      </w:pPr>
    </w:p>
    <w:p w:rsidR="00BB3151" w:rsidRPr="00A53760" w:rsidRDefault="00BB3151" w:rsidP="00A53760">
      <w:pPr>
        <w:suppressAutoHyphens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A53760">
        <w:rPr>
          <w:color w:val="000000"/>
          <w:sz w:val="24"/>
          <w:szCs w:val="24"/>
          <w:shd w:val="clear" w:color="auto" w:fill="FFFFFF"/>
        </w:rPr>
        <w:t>В целях устранения выявленн</w:t>
      </w:r>
      <w:r w:rsidR="00631CDC" w:rsidRPr="00A53760">
        <w:rPr>
          <w:color w:val="000000"/>
          <w:sz w:val="24"/>
          <w:szCs w:val="24"/>
          <w:shd w:val="clear" w:color="auto" w:fill="FFFFFF"/>
        </w:rPr>
        <w:t>ых</w:t>
      </w:r>
      <w:r w:rsidRPr="00A53760">
        <w:rPr>
          <w:color w:val="000000"/>
          <w:sz w:val="24"/>
          <w:szCs w:val="24"/>
          <w:shd w:val="clear" w:color="auto" w:fill="FFFFFF"/>
        </w:rPr>
        <w:t xml:space="preserve"> </w:t>
      </w:r>
      <w:r w:rsidR="00631CDC" w:rsidRPr="00A53760">
        <w:rPr>
          <w:color w:val="000000"/>
          <w:sz w:val="24"/>
          <w:szCs w:val="24"/>
          <w:shd w:val="clear" w:color="auto" w:fill="FFFFFF"/>
        </w:rPr>
        <w:t xml:space="preserve">нарушений и недостатков и во избежание аналогичных нарушений в дальнейшем </w:t>
      </w:r>
      <w:r w:rsidR="00631CDC" w:rsidRPr="00A53760">
        <w:rPr>
          <w:sz w:val="24"/>
          <w:szCs w:val="24"/>
        </w:rPr>
        <w:t xml:space="preserve">Контрольно-счетной палатой </w:t>
      </w:r>
      <w:r w:rsidR="00631CDC" w:rsidRPr="00A53760">
        <w:rPr>
          <w:color w:val="000000"/>
          <w:sz w:val="24"/>
          <w:szCs w:val="24"/>
          <w:shd w:val="clear" w:color="auto" w:fill="FFFFFF"/>
        </w:rPr>
        <w:t>направлено</w:t>
      </w:r>
      <w:r w:rsidR="00631CDC" w:rsidRPr="00A53760">
        <w:rPr>
          <w:bCs/>
          <w:sz w:val="24"/>
          <w:szCs w:val="24"/>
        </w:rPr>
        <w:t xml:space="preserve"> </w:t>
      </w:r>
      <w:r w:rsidR="00B50760" w:rsidRPr="003A237F">
        <w:rPr>
          <w:sz w:val="24"/>
          <w:szCs w:val="24"/>
        </w:rPr>
        <w:t>муниципальн</w:t>
      </w:r>
      <w:r w:rsidR="00B50760">
        <w:rPr>
          <w:sz w:val="24"/>
          <w:szCs w:val="24"/>
        </w:rPr>
        <w:t>о</w:t>
      </w:r>
      <w:r w:rsidR="00B50760">
        <w:rPr>
          <w:sz w:val="24"/>
          <w:szCs w:val="24"/>
        </w:rPr>
        <w:t>му</w:t>
      </w:r>
      <w:r w:rsidR="00B50760" w:rsidRPr="003A237F">
        <w:rPr>
          <w:sz w:val="24"/>
          <w:szCs w:val="24"/>
        </w:rPr>
        <w:t xml:space="preserve"> казенн</w:t>
      </w:r>
      <w:r w:rsidR="00B50760">
        <w:rPr>
          <w:sz w:val="24"/>
          <w:szCs w:val="24"/>
        </w:rPr>
        <w:t>о</w:t>
      </w:r>
      <w:r w:rsidR="00B50760" w:rsidRPr="003A237F">
        <w:rPr>
          <w:sz w:val="24"/>
          <w:szCs w:val="24"/>
        </w:rPr>
        <w:t>м</w:t>
      </w:r>
      <w:r w:rsidR="00B50760">
        <w:rPr>
          <w:sz w:val="24"/>
          <w:szCs w:val="24"/>
        </w:rPr>
        <w:t>у</w:t>
      </w:r>
      <w:r w:rsidR="00B50760" w:rsidRPr="003A237F">
        <w:rPr>
          <w:sz w:val="24"/>
          <w:szCs w:val="24"/>
        </w:rPr>
        <w:t xml:space="preserve"> учреждени</w:t>
      </w:r>
      <w:r w:rsidR="00B50760">
        <w:rPr>
          <w:sz w:val="24"/>
          <w:szCs w:val="24"/>
        </w:rPr>
        <w:t>ю</w:t>
      </w:r>
      <w:r w:rsidR="00B50760" w:rsidRPr="003A237F">
        <w:rPr>
          <w:sz w:val="24"/>
          <w:szCs w:val="24"/>
        </w:rPr>
        <w:t xml:space="preserve"> «Управление жилищно-коммунального хозяйства Администрации города Белогорска</w:t>
      </w:r>
      <w:r w:rsidR="00B50760">
        <w:rPr>
          <w:sz w:val="24"/>
          <w:szCs w:val="24"/>
        </w:rPr>
        <w:t>»</w:t>
      </w:r>
      <w:r w:rsidR="00B50760">
        <w:rPr>
          <w:color w:val="000000"/>
          <w:sz w:val="24"/>
          <w:szCs w:val="24"/>
          <w:shd w:val="clear" w:color="auto" w:fill="FFFFFF"/>
        </w:rPr>
        <w:t xml:space="preserve"> </w:t>
      </w:r>
      <w:r w:rsidRPr="00A53760">
        <w:rPr>
          <w:color w:val="000000"/>
          <w:sz w:val="24"/>
          <w:szCs w:val="24"/>
          <w:shd w:val="clear" w:color="auto" w:fill="FFFFFF"/>
        </w:rPr>
        <w:t xml:space="preserve">представление от </w:t>
      </w:r>
      <w:r w:rsidR="00B50760">
        <w:rPr>
          <w:color w:val="000000"/>
          <w:sz w:val="24"/>
          <w:szCs w:val="24"/>
          <w:shd w:val="clear" w:color="auto" w:fill="FFFFFF"/>
        </w:rPr>
        <w:t>27</w:t>
      </w:r>
      <w:r w:rsidR="007E30F8" w:rsidRPr="00A53760">
        <w:rPr>
          <w:color w:val="000000"/>
          <w:sz w:val="24"/>
          <w:szCs w:val="24"/>
          <w:shd w:val="clear" w:color="auto" w:fill="FFFFFF"/>
        </w:rPr>
        <w:t>.</w:t>
      </w:r>
      <w:r w:rsidR="00C7090D">
        <w:rPr>
          <w:color w:val="000000"/>
          <w:sz w:val="24"/>
          <w:szCs w:val="24"/>
          <w:shd w:val="clear" w:color="auto" w:fill="FFFFFF"/>
        </w:rPr>
        <w:t>0</w:t>
      </w:r>
      <w:r w:rsidR="00B50760">
        <w:rPr>
          <w:color w:val="000000"/>
          <w:sz w:val="24"/>
          <w:szCs w:val="24"/>
          <w:shd w:val="clear" w:color="auto" w:fill="FFFFFF"/>
        </w:rPr>
        <w:t>4</w:t>
      </w:r>
      <w:r w:rsidRPr="00A53760">
        <w:rPr>
          <w:color w:val="000000"/>
          <w:sz w:val="24"/>
          <w:szCs w:val="24"/>
          <w:shd w:val="clear" w:color="auto" w:fill="FFFFFF"/>
        </w:rPr>
        <w:t>.202</w:t>
      </w:r>
      <w:r w:rsidR="00B50760">
        <w:rPr>
          <w:color w:val="000000"/>
          <w:sz w:val="24"/>
          <w:szCs w:val="24"/>
          <w:shd w:val="clear" w:color="auto" w:fill="FFFFFF"/>
        </w:rPr>
        <w:t>4</w:t>
      </w:r>
      <w:r w:rsidRPr="00A53760">
        <w:rPr>
          <w:color w:val="000000"/>
          <w:sz w:val="24"/>
          <w:szCs w:val="24"/>
          <w:shd w:val="clear" w:color="auto" w:fill="FFFFFF"/>
        </w:rPr>
        <w:t xml:space="preserve"> № </w:t>
      </w:r>
      <w:r w:rsidR="00B50760">
        <w:rPr>
          <w:color w:val="000000"/>
          <w:sz w:val="24"/>
          <w:szCs w:val="24"/>
          <w:shd w:val="clear" w:color="auto" w:fill="FFFFFF"/>
        </w:rPr>
        <w:t>7</w:t>
      </w:r>
      <w:r w:rsidRPr="00A53760">
        <w:rPr>
          <w:color w:val="000000"/>
          <w:sz w:val="24"/>
          <w:szCs w:val="24"/>
          <w:shd w:val="clear" w:color="auto" w:fill="FFFFFF"/>
        </w:rPr>
        <w:t>. Отчет о результатах контрольного мероприятия направлен в адрес</w:t>
      </w:r>
      <w:r w:rsidR="00B50760">
        <w:rPr>
          <w:color w:val="000000"/>
          <w:sz w:val="24"/>
          <w:szCs w:val="24"/>
          <w:shd w:val="clear" w:color="auto" w:fill="FFFFFF"/>
        </w:rPr>
        <w:t xml:space="preserve">а Главы города Белогорск и </w:t>
      </w:r>
      <w:bookmarkStart w:id="0" w:name="_GoBack"/>
      <w:bookmarkEnd w:id="0"/>
      <w:r w:rsidRPr="00A53760">
        <w:rPr>
          <w:color w:val="000000"/>
          <w:sz w:val="24"/>
          <w:szCs w:val="24"/>
          <w:shd w:val="clear" w:color="auto" w:fill="FFFFFF"/>
        </w:rPr>
        <w:t xml:space="preserve">Белогорского городского Совета народных депутатов. </w:t>
      </w:r>
    </w:p>
    <w:p w:rsidR="007772D9" w:rsidRDefault="003E4666"/>
    <w:sectPr w:rsidR="007772D9" w:rsidSect="00ED411E">
      <w:headerReference w:type="default" r:id="rId7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CFF" w:rsidRDefault="00974CFF" w:rsidP="001F52A5">
      <w:r>
        <w:separator/>
      </w:r>
    </w:p>
  </w:endnote>
  <w:endnote w:type="continuationSeparator" w:id="0">
    <w:p w:rsidR="00974CFF" w:rsidRDefault="00974CFF" w:rsidP="001F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CFF" w:rsidRDefault="00974CFF" w:rsidP="001F52A5">
      <w:r>
        <w:separator/>
      </w:r>
    </w:p>
  </w:footnote>
  <w:footnote w:type="continuationSeparator" w:id="0">
    <w:p w:rsidR="00974CFF" w:rsidRDefault="00974CFF" w:rsidP="001F5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11835"/>
      <w:docPartObj>
        <w:docPartGallery w:val="Page Numbers (Top of Page)"/>
        <w:docPartUnique/>
      </w:docPartObj>
    </w:sdtPr>
    <w:sdtEndPr/>
    <w:sdtContent>
      <w:p w:rsidR="001F52A5" w:rsidRDefault="00C66585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1D4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52A5" w:rsidRDefault="001F52A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C4287"/>
    <w:multiLevelType w:val="hybridMultilevel"/>
    <w:tmpl w:val="D19002D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57CDB"/>
    <w:multiLevelType w:val="hybridMultilevel"/>
    <w:tmpl w:val="6AF2685C"/>
    <w:lvl w:ilvl="0" w:tplc="B3CE8C8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28A79CD"/>
    <w:multiLevelType w:val="hybridMultilevel"/>
    <w:tmpl w:val="18F24E1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77F9A"/>
    <w:multiLevelType w:val="hybridMultilevel"/>
    <w:tmpl w:val="06B22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F198C"/>
    <w:multiLevelType w:val="hybridMultilevel"/>
    <w:tmpl w:val="A36261C8"/>
    <w:lvl w:ilvl="0" w:tplc="B3CE8C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B41F90"/>
    <w:multiLevelType w:val="hybridMultilevel"/>
    <w:tmpl w:val="0BCE4E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62588A"/>
    <w:multiLevelType w:val="hybridMultilevel"/>
    <w:tmpl w:val="E29C176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D25F5"/>
    <w:multiLevelType w:val="hybridMultilevel"/>
    <w:tmpl w:val="E510236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A52EF6"/>
    <w:multiLevelType w:val="multilevel"/>
    <w:tmpl w:val="D040AEB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9" w15:restartNumberingAfterBreak="0">
    <w:nsid w:val="2EA53CC8"/>
    <w:multiLevelType w:val="hybridMultilevel"/>
    <w:tmpl w:val="24E26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9F5441"/>
    <w:multiLevelType w:val="hybridMultilevel"/>
    <w:tmpl w:val="118A5096"/>
    <w:lvl w:ilvl="0" w:tplc="0419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0D0911"/>
    <w:multiLevelType w:val="hybridMultilevel"/>
    <w:tmpl w:val="04A6C36C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53BB0"/>
    <w:multiLevelType w:val="hybridMultilevel"/>
    <w:tmpl w:val="295AAEB2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4071BF"/>
    <w:multiLevelType w:val="multilevel"/>
    <w:tmpl w:val="E18E89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8" w:hanging="55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500E7679"/>
    <w:multiLevelType w:val="hybridMultilevel"/>
    <w:tmpl w:val="9DAA33CA"/>
    <w:lvl w:ilvl="0" w:tplc="33D28A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43423C"/>
    <w:multiLevelType w:val="hybridMultilevel"/>
    <w:tmpl w:val="804EBBB8"/>
    <w:lvl w:ilvl="0" w:tplc="A4528F1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D53E73"/>
    <w:multiLevelType w:val="hybridMultilevel"/>
    <w:tmpl w:val="098C877C"/>
    <w:lvl w:ilvl="0" w:tplc="B002E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36341D"/>
    <w:multiLevelType w:val="hybridMultilevel"/>
    <w:tmpl w:val="F84876B2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023F4C"/>
    <w:multiLevelType w:val="hybridMultilevel"/>
    <w:tmpl w:val="EA50AAFE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8B2032"/>
    <w:multiLevelType w:val="hybridMultilevel"/>
    <w:tmpl w:val="C2BC306C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C93EC8"/>
    <w:multiLevelType w:val="hybridMultilevel"/>
    <w:tmpl w:val="6172AA96"/>
    <w:lvl w:ilvl="0" w:tplc="B3CE8C8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731237AE"/>
    <w:multiLevelType w:val="hybridMultilevel"/>
    <w:tmpl w:val="87A43896"/>
    <w:lvl w:ilvl="0" w:tplc="9A264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2C01EA"/>
    <w:multiLevelType w:val="multilevel"/>
    <w:tmpl w:val="27A422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21"/>
  </w:num>
  <w:num w:numId="4">
    <w:abstractNumId w:val="3"/>
  </w:num>
  <w:num w:numId="5">
    <w:abstractNumId w:val="6"/>
  </w:num>
  <w:num w:numId="6">
    <w:abstractNumId w:val="9"/>
  </w:num>
  <w:num w:numId="7">
    <w:abstractNumId w:val="19"/>
  </w:num>
  <w:num w:numId="8">
    <w:abstractNumId w:val="12"/>
  </w:num>
  <w:num w:numId="9">
    <w:abstractNumId w:val="0"/>
  </w:num>
  <w:num w:numId="10">
    <w:abstractNumId w:val="18"/>
  </w:num>
  <w:num w:numId="11">
    <w:abstractNumId w:val="10"/>
  </w:num>
  <w:num w:numId="12">
    <w:abstractNumId w:val="20"/>
  </w:num>
  <w:num w:numId="13">
    <w:abstractNumId w:val="1"/>
  </w:num>
  <w:num w:numId="14">
    <w:abstractNumId w:val="11"/>
  </w:num>
  <w:num w:numId="15">
    <w:abstractNumId w:val="14"/>
  </w:num>
  <w:num w:numId="16">
    <w:abstractNumId w:val="4"/>
  </w:num>
  <w:num w:numId="17">
    <w:abstractNumId w:val="17"/>
  </w:num>
  <w:num w:numId="18">
    <w:abstractNumId w:val="22"/>
  </w:num>
  <w:num w:numId="19">
    <w:abstractNumId w:val="15"/>
  </w:num>
  <w:num w:numId="20">
    <w:abstractNumId w:val="2"/>
  </w:num>
  <w:num w:numId="21">
    <w:abstractNumId w:val="13"/>
  </w:num>
  <w:num w:numId="22">
    <w:abstractNumId w:val="16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B80"/>
    <w:rsid w:val="00036E6D"/>
    <w:rsid w:val="000533A2"/>
    <w:rsid w:val="0005386B"/>
    <w:rsid w:val="00065BA3"/>
    <w:rsid w:val="0007237D"/>
    <w:rsid w:val="00075167"/>
    <w:rsid w:val="000818B4"/>
    <w:rsid w:val="00086856"/>
    <w:rsid w:val="0008731E"/>
    <w:rsid w:val="0009358D"/>
    <w:rsid w:val="000A5F53"/>
    <w:rsid w:val="000C225C"/>
    <w:rsid w:val="000D24E1"/>
    <w:rsid w:val="000D58A5"/>
    <w:rsid w:val="000E4754"/>
    <w:rsid w:val="000F13F0"/>
    <w:rsid w:val="00101E27"/>
    <w:rsid w:val="00121F6E"/>
    <w:rsid w:val="00131472"/>
    <w:rsid w:val="00167A18"/>
    <w:rsid w:val="001742A1"/>
    <w:rsid w:val="0018531D"/>
    <w:rsid w:val="001872EB"/>
    <w:rsid w:val="001A133C"/>
    <w:rsid w:val="001A5287"/>
    <w:rsid w:val="001D0531"/>
    <w:rsid w:val="001D62BA"/>
    <w:rsid w:val="001F52A5"/>
    <w:rsid w:val="001F7E0E"/>
    <w:rsid w:val="002010DF"/>
    <w:rsid w:val="00202D16"/>
    <w:rsid w:val="00202E18"/>
    <w:rsid w:val="00203B50"/>
    <w:rsid w:val="00217F0C"/>
    <w:rsid w:val="00220726"/>
    <w:rsid w:val="00227129"/>
    <w:rsid w:val="0023241F"/>
    <w:rsid w:val="00234B8E"/>
    <w:rsid w:val="002526D8"/>
    <w:rsid w:val="00261271"/>
    <w:rsid w:val="00262617"/>
    <w:rsid w:val="00277774"/>
    <w:rsid w:val="002C3AB5"/>
    <w:rsid w:val="002C3FAE"/>
    <w:rsid w:val="002F062F"/>
    <w:rsid w:val="00305D8F"/>
    <w:rsid w:val="00357537"/>
    <w:rsid w:val="00370B89"/>
    <w:rsid w:val="00371D4C"/>
    <w:rsid w:val="00391121"/>
    <w:rsid w:val="003A237F"/>
    <w:rsid w:val="003B52F2"/>
    <w:rsid w:val="003C6E29"/>
    <w:rsid w:val="003E1CD5"/>
    <w:rsid w:val="003E4666"/>
    <w:rsid w:val="003F1773"/>
    <w:rsid w:val="003F7F5C"/>
    <w:rsid w:val="00414396"/>
    <w:rsid w:val="0045733A"/>
    <w:rsid w:val="004823B6"/>
    <w:rsid w:val="0048499B"/>
    <w:rsid w:val="004A4D13"/>
    <w:rsid w:val="005071B8"/>
    <w:rsid w:val="00540B20"/>
    <w:rsid w:val="00585671"/>
    <w:rsid w:val="00586364"/>
    <w:rsid w:val="005874F1"/>
    <w:rsid w:val="00595A31"/>
    <w:rsid w:val="00595C14"/>
    <w:rsid w:val="005971C1"/>
    <w:rsid w:val="005B43BD"/>
    <w:rsid w:val="005C2E32"/>
    <w:rsid w:val="005C651D"/>
    <w:rsid w:val="005D1744"/>
    <w:rsid w:val="005D7071"/>
    <w:rsid w:val="005E3EE5"/>
    <w:rsid w:val="005F719C"/>
    <w:rsid w:val="00613F05"/>
    <w:rsid w:val="00621AB6"/>
    <w:rsid w:val="00626EB5"/>
    <w:rsid w:val="00631CDC"/>
    <w:rsid w:val="0065154E"/>
    <w:rsid w:val="00670E89"/>
    <w:rsid w:val="00686737"/>
    <w:rsid w:val="006A3AB3"/>
    <w:rsid w:val="006A7D77"/>
    <w:rsid w:val="006D41C9"/>
    <w:rsid w:val="006E097E"/>
    <w:rsid w:val="006E4A00"/>
    <w:rsid w:val="0073310A"/>
    <w:rsid w:val="00756A03"/>
    <w:rsid w:val="00763EFA"/>
    <w:rsid w:val="00770EF9"/>
    <w:rsid w:val="00772BD7"/>
    <w:rsid w:val="00797AFE"/>
    <w:rsid w:val="007A5E4C"/>
    <w:rsid w:val="007D7586"/>
    <w:rsid w:val="007E1884"/>
    <w:rsid w:val="007E28FE"/>
    <w:rsid w:val="007E30F8"/>
    <w:rsid w:val="007F0BC8"/>
    <w:rsid w:val="007F2415"/>
    <w:rsid w:val="00813C51"/>
    <w:rsid w:val="0084284D"/>
    <w:rsid w:val="008612B3"/>
    <w:rsid w:val="00862B80"/>
    <w:rsid w:val="00867E02"/>
    <w:rsid w:val="008940C4"/>
    <w:rsid w:val="008A2EE3"/>
    <w:rsid w:val="008D7894"/>
    <w:rsid w:val="008E2173"/>
    <w:rsid w:val="008E21DA"/>
    <w:rsid w:val="009000DF"/>
    <w:rsid w:val="00913F39"/>
    <w:rsid w:val="009246FB"/>
    <w:rsid w:val="009252DD"/>
    <w:rsid w:val="00927C99"/>
    <w:rsid w:val="009374C7"/>
    <w:rsid w:val="0095475D"/>
    <w:rsid w:val="009653AA"/>
    <w:rsid w:val="00974CFF"/>
    <w:rsid w:val="0098228E"/>
    <w:rsid w:val="00991823"/>
    <w:rsid w:val="009C11B0"/>
    <w:rsid w:val="009D278E"/>
    <w:rsid w:val="009D2E53"/>
    <w:rsid w:val="009F1119"/>
    <w:rsid w:val="009F4D4C"/>
    <w:rsid w:val="00A00F5F"/>
    <w:rsid w:val="00A15E6B"/>
    <w:rsid w:val="00A40DCE"/>
    <w:rsid w:val="00A53760"/>
    <w:rsid w:val="00A56005"/>
    <w:rsid w:val="00A61709"/>
    <w:rsid w:val="00AB4800"/>
    <w:rsid w:val="00AC00EC"/>
    <w:rsid w:val="00AE464A"/>
    <w:rsid w:val="00B35E1D"/>
    <w:rsid w:val="00B50760"/>
    <w:rsid w:val="00B53594"/>
    <w:rsid w:val="00B61C9E"/>
    <w:rsid w:val="00B77CF8"/>
    <w:rsid w:val="00B87792"/>
    <w:rsid w:val="00B92638"/>
    <w:rsid w:val="00BB3151"/>
    <w:rsid w:val="00BC69BF"/>
    <w:rsid w:val="00BE4018"/>
    <w:rsid w:val="00BF6B86"/>
    <w:rsid w:val="00C0213E"/>
    <w:rsid w:val="00C05A0E"/>
    <w:rsid w:val="00C21BF4"/>
    <w:rsid w:val="00C269F9"/>
    <w:rsid w:val="00C3176C"/>
    <w:rsid w:val="00C46841"/>
    <w:rsid w:val="00C472DF"/>
    <w:rsid w:val="00C66585"/>
    <w:rsid w:val="00C7090D"/>
    <w:rsid w:val="00C92F7A"/>
    <w:rsid w:val="00C946AF"/>
    <w:rsid w:val="00CA26A9"/>
    <w:rsid w:val="00CA690E"/>
    <w:rsid w:val="00CB1B8B"/>
    <w:rsid w:val="00CB4826"/>
    <w:rsid w:val="00CC150B"/>
    <w:rsid w:val="00CF5D62"/>
    <w:rsid w:val="00CF7B7C"/>
    <w:rsid w:val="00D205EC"/>
    <w:rsid w:val="00D21B78"/>
    <w:rsid w:val="00D25D88"/>
    <w:rsid w:val="00D33EFF"/>
    <w:rsid w:val="00DA6EF7"/>
    <w:rsid w:val="00DB5BDC"/>
    <w:rsid w:val="00DC2FD7"/>
    <w:rsid w:val="00DF4CBA"/>
    <w:rsid w:val="00DF5FA3"/>
    <w:rsid w:val="00E1286E"/>
    <w:rsid w:val="00E13944"/>
    <w:rsid w:val="00E30554"/>
    <w:rsid w:val="00E33448"/>
    <w:rsid w:val="00E5057C"/>
    <w:rsid w:val="00E61C12"/>
    <w:rsid w:val="00E62B2C"/>
    <w:rsid w:val="00E75ED1"/>
    <w:rsid w:val="00EA2910"/>
    <w:rsid w:val="00EB569A"/>
    <w:rsid w:val="00ED411E"/>
    <w:rsid w:val="00ED7C2C"/>
    <w:rsid w:val="00EE6114"/>
    <w:rsid w:val="00F038CB"/>
    <w:rsid w:val="00F21C1F"/>
    <w:rsid w:val="00F34FE5"/>
    <w:rsid w:val="00F47FFD"/>
    <w:rsid w:val="00F74DE7"/>
    <w:rsid w:val="00F83CA8"/>
    <w:rsid w:val="00F953B8"/>
    <w:rsid w:val="00FA0761"/>
    <w:rsid w:val="00FA1983"/>
    <w:rsid w:val="00FB36AD"/>
    <w:rsid w:val="00FB74E1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5F778"/>
  <w15:docId w15:val="{5B9ABC9D-CD6B-42A6-B970-9798DEE89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EE5"/>
  </w:style>
  <w:style w:type="paragraph" w:styleId="1">
    <w:name w:val="heading 1"/>
    <w:basedOn w:val="a"/>
    <w:next w:val="a"/>
    <w:link w:val="10"/>
    <w:qFormat/>
    <w:rsid w:val="005E3EE5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link w:val="20"/>
    <w:qFormat/>
    <w:rsid w:val="005E3EE5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5E3EE5"/>
    <w:pPr>
      <w:keepNext/>
      <w:ind w:firstLine="159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E3EE5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E3EE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E3EE5"/>
    <w:pPr>
      <w:keepNext/>
      <w:ind w:firstLine="319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5E3EE5"/>
    <w:pPr>
      <w:keepNext/>
      <w:ind w:firstLine="319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5E3EE5"/>
    <w:pPr>
      <w:keepNext/>
      <w:ind w:right="-5496" w:firstLine="993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5E3EE5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3EE5"/>
    <w:rPr>
      <w:i/>
      <w:sz w:val="22"/>
    </w:rPr>
  </w:style>
  <w:style w:type="character" w:customStyle="1" w:styleId="20">
    <w:name w:val="Заголовок 2 Знак"/>
    <w:basedOn w:val="a0"/>
    <w:link w:val="2"/>
    <w:rsid w:val="005E3EE5"/>
    <w:rPr>
      <w:sz w:val="24"/>
    </w:rPr>
  </w:style>
  <w:style w:type="character" w:customStyle="1" w:styleId="30">
    <w:name w:val="Заголовок 3 Знак"/>
    <w:basedOn w:val="a0"/>
    <w:link w:val="3"/>
    <w:rsid w:val="005E3EE5"/>
    <w:rPr>
      <w:sz w:val="28"/>
    </w:rPr>
  </w:style>
  <w:style w:type="character" w:customStyle="1" w:styleId="40">
    <w:name w:val="Заголовок 4 Знак"/>
    <w:basedOn w:val="a0"/>
    <w:link w:val="4"/>
    <w:rsid w:val="005E3EE5"/>
    <w:rPr>
      <w:sz w:val="28"/>
    </w:rPr>
  </w:style>
  <w:style w:type="character" w:customStyle="1" w:styleId="50">
    <w:name w:val="Заголовок 5 Знак"/>
    <w:basedOn w:val="a0"/>
    <w:link w:val="5"/>
    <w:rsid w:val="005E3EE5"/>
    <w:rPr>
      <w:sz w:val="28"/>
    </w:rPr>
  </w:style>
  <w:style w:type="character" w:customStyle="1" w:styleId="60">
    <w:name w:val="Заголовок 6 Знак"/>
    <w:basedOn w:val="a0"/>
    <w:link w:val="6"/>
    <w:rsid w:val="005E3EE5"/>
    <w:rPr>
      <w:sz w:val="28"/>
    </w:rPr>
  </w:style>
  <w:style w:type="character" w:customStyle="1" w:styleId="70">
    <w:name w:val="Заголовок 7 Знак"/>
    <w:basedOn w:val="a0"/>
    <w:link w:val="7"/>
    <w:rsid w:val="005E3EE5"/>
    <w:rPr>
      <w:sz w:val="24"/>
    </w:rPr>
  </w:style>
  <w:style w:type="character" w:customStyle="1" w:styleId="80">
    <w:name w:val="Заголовок 8 Знак"/>
    <w:basedOn w:val="a0"/>
    <w:link w:val="8"/>
    <w:rsid w:val="005E3EE5"/>
    <w:rPr>
      <w:sz w:val="28"/>
    </w:rPr>
  </w:style>
  <w:style w:type="character" w:customStyle="1" w:styleId="90">
    <w:name w:val="Заголовок 9 Знак"/>
    <w:basedOn w:val="a0"/>
    <w:link w:val="9"/>
    <w:rsid w:val="005E3EE5"/>
    <w:rPr>
      <w:b/>
      <w:bCs/>
      <w:sz w:val="28"/>
    </w:rPr>
  </w:style>
  <w:style w:type="paragraph" w:styleId="a3">
    <w:name w:val="caption"/>
    <w:basedOn w:val="a"/>
    <w:next w:val="a"/>
    <w:qFormat/>
    <w:rsid w:val="005E3EE5"/>
    <w:pPr>
      <w:jc w:val="both"/>
    </w:pPr>
    <w:rPr>
      <w:sz w:val="28"/>
    </w:rPr>
  </w:style>
  <w:style w:type="character" w:styleId="a4">
    <w:name w:val="Strong"/>
    <w:basedOn w:val="a0"/>
    <w:uiPriority w:val="22"/>
    <w:qFormat/>
    <w:rsid w:val="005E3EE5"/>
    <w:rPr>
      <w:b/>
      <w:bCs/>
    </w:rPr>
  </w:style>
  <w:style w:type="paragraph" w:styleId="a5">
    <w:name w:val="List Paragraph"/>
    <w:basedOn w:val="a"/>
    <w:uiPriority w:val="34"/>
    <w:qFormat/>
    <w:rsid w:val="00DF4C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52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52A5"/>
  </w:style>
  <w:style w:type="paragraph" w:styleId="a8">
    <w:name w:val="footer"/>
    <w:basedOn w:val="a"/>
    <w:link w:val="a9"/>
    <w:uiPriority w:val="99"/>
    <w:semiHidden/>
    <w:unhideWhenUsed/>
    <w:rsid w:val="001F52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F52A5"/>
  </w:style>
  <w:style w:type="paragraph" w:styleId="aa">
    <w:name w:val="Balloon Text"/>
    <w:basedOn w:val="a"/>
    <w:link w:val="ab"/>
    <w:uiPriority w:val="99"/>
    <w:semiHidden/>
    <w:unhideWhenUsed/>
    <w:rsid w:val="006D41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41C9"/>
    <w:rPr>
      <w:rFonts w:ascii="Tahoma" w:hAnsi="Tahoma" w:cs="Tahoma"/>
      <w:sz w:val="16"/>
      <w:szCs w:val="16"/>
    </w:rPr>
  </w:style>
  <w:style w:type="character" w:customStyle="1" w:styleId="ac">
    <w:name w:val="Основной текст Знак"/>
    <w:link w:val="ad"/>
    <w:locked/>
    <w:rsid w:val="007D7586"/>
    <w:rPr>
      <w:b/>
      <w:sz w:val="28"/>
    </w:rPr>
  </w:style>
  <w:style w:type="paragraph" w:styleId="ad">
    <w:name w:val="Body Text"/>
    <w:basedOn w:val="a"/>
    <w:link w:val="ac"/>
    <w:rsid w:val="007D7586"/>
    <w:pPr>
      <w:jc w:val="center"/>
    </w:pPr>
    <w:rPr>
      <w:b/>
      <w:sz w:val="28"/>
    </w:rPr>
  </w:style>
  <w:style w:type="character" w:customStyle="1" w:styleId="11">
    <w:name w:val="Основной текст Знак1"/>
    <w:basedOn w:val="a0"/>
    <w:uiPriority w:val="99"/>
    <w:semiHidden/>
    <w:rsid w:val="007D7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Миляева</dc:creator>
  <cp:lastModifiedBy>Миляева</cp:lastModifiedBy>
  <cp:revision>151</cp:revision>
  <cp:lastPrinted>2023-03-09T07:54:00Z</cp:lastPrinted>
  <dcterms:created xsi:type="dcterms:W3CDTF">2019-10-31T06:17:00Z</dcterms:created>
  <dcterms:modified xsi:type="dcterms:W3CDTF">2024-07-08T07:30:00Z</dcterms:modified>
</cp:coreProperties>
</file>